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30.webp" ContentType="image/webp"/>
  <Override PartName="/word/media/image31.webp" ContentType="image/webp"/>
  <Override PartName="/word/media/image32.webp" ContentType="image/webp"/>
  <Override PartName="/word/media/image33.webp" ContentType="image/webp"/>
  <Override PartName="/word/media/image34.webp" ContentType="image/webp"/>
  <Override PartName="/word/media/image35.webp" ContentType="image/webp"/>
  <Override PartName="/word/media/image36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Old linux </w:t>
      </w:r>
    </w:p>
    <w:p>
      <w:pPr>
        <w:pStyle w:val="3"/>
        <w:bidi w:val="0"/>
      </w:pPr>
      <w:r>
        <w:rPr>
          <w:rFonts w:hint="eastAsia"/>
        </w:rPr>
        <w:t>Page cache 层的处理</w:t>
      </w:r>
    </w:p>
    <w:p>
      <w:pPr>
        <w:bidi w:val="0"/>
        <w:rPr>
          <w:rFonts w:hint="eastAsia"/>
        </w:rPr>
      </w:pPr>
      <w:r>
        <w:rPr>
          <w:rFonts w:hint="default"/>
        </w:rPr>
        <w:t>从上文得知：ext2_readpage 函数是该层的入口点。该函数调用 mpage_readpage 函数，清单6显示了 mpage_readpage 函数的代码。</w:t>
      </w:r>
    </w:p>
    <w:p>
      <w:pPr>
        <w:bidi w:val="0"/>
        <w:rPr>
          <w:rFonts w:hint="eastAsia"/>
        </w:rPr>
      </w:pPr>
      <w:r>
        <w:rPr>
          <w:rFonts w:hint="eastAsia"/>
        </w:rPr>
        <w:t>清单6 mpage_readpage 函数的代码</w:t>
      </w:r>
    </w:p>
    <w:p>
      <w:pPr>
        <w:bidi w:val="0"/>
        <w:rPr>
          <w:rFonts w:hint="default"/>
        </w:rPr>
      </w:pPr>
      <w:r>
        <w:rPr>
          <w:rFonts w:hint="default"/>
        </w:rPr>
        <w:t>int mpage_readpage(struct page *page, get_block_t get_block)</w:t>
      </w:r>
    </w:p>
    <w:p>
      <w:pPr>
        <w:bidi w:val="0"/>
        <w:rPr>
          <w:rFonts w:hint="default"/>
        </w:rPr>
      </w:pPr>
      <w:r>
        <w:rPr>
          <w:rFonts w:hint="default"/>
        </w:rPr>
        <w:t>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struct bio *bio = NULL;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sector_t last_block_in_bio = 0;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bio = do_mpage_readpage(bio, page, 1,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             &amp;last_block_in_bio, get_block);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if (bio)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mpage_bio_submit(READ, bio);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return 0;</w:t>
      </w:r>
    </w:p>
    <w:p>
      <w:pPr>
        <w:bidi w:val="0"/>
      </w:pPr>
      <w:r>
        <w:rPr>
          <w:rFonts w:hint="default"/>
        </w:rPr>
        <w:t>}</w:t>
      </w:r>
    </w:p>
    <w:p>
      <w:pPr>
        <w:bidi w:val="0"/>
        <w:rPr>
          <w:rFonts w:hint="default"/>
        </w:rPr>
      </w:pPr>
      <w:r>
        <w:rPr>
          <w:rFonts w:hint="default"/>
        </w:rPr>
        <w:t>该函数首先调用函数 do_mpage_readpage 函数创建了一个 bio 请求，该请求指明了要读取的数据块所在磁盘的位置、数据块的数量以及拷贝该数据的目标位置——缓存区中 page 的信息。然后调用 mpage_bio_submit 函数处理请求。 mpage_bio_submit 函数则调用 submit_bio 函数处理该请求，后者最终将请求传递给函数</w:t>
      </w:r>
      <w:r>
        <w:rPr>
          <w:rFonts w:hint="default"/>
          <w:color w:val="FF0000"/>
        </w:rPr>
        <w:t xml:space="preserve"> generic_make_request </w:t>
      </w:r>
      <w:r>
        <w:rPr>
          <w:rFonts w:hint="default"/>
        </w:rPr>
        <w:t>，并由 generic_make_request 函数将请求提交给通用块层处理。</w:t>
      </w:r>
    </w:p>
    <w:p>
      <w:pPr>
        <w:bidi w:val="0"/>
        <w:rPr>
          <w:rFonts w:hint="default"/>
        </w:rPr>
      </w:pPr>
      <w:r>
        <w:rPr>
          <w:rFonts w:hint="default"/>
        </w:rPr>
        <w:t>到此为止， page cache 层的处理结束。</w:t>
      </w:r>
    </w:p>
    <w:p>
      <w:pPr>
        <w:bidi w:val="0"/>
        <w:rPr>
          <w:rFonts w:hint="default"/>
        </w:rPr>
      </w:pPr>
    </w:p>
    <w:p>
      <w:pPr>
        <w:pStyle w:val="3"/>
        <w:bidi w:val="0"/>
        <w:rPr>
          <w:rFonts w:hint="eastAsia"/>
        </w:rPr>
      </w:pPr>
      <w:bookmarkStart w:id="0" w:name="t14"/>
      <w:bookmarkEnd w:id="0"/>
      <w:r>
        <w:rPr>
          <w:rFonts w:hint="eastAsia"/>
        </w:rPr>
        <w:t>通用块层的处理</w:t>
      </w:r>
    </w:p>
    <w:p>
      <w:pPr>
        <w:bidi w:val="0"/>
        <w:rPr>
          <w:rFonts w:hint="default"/>
        </w:rPr>
      </w:pPr>
      <w:r>
        <w:rPr>
          <w:rFonts w:hint="default"/>
        </w:rPr>
        <w:t>generic_make_request 函数是该层的入口点，该层只有这一个函数处理请求。清单7显示了函数的部分代码</w:t>
      </w:r>
    </w:p>
    <w:p>
      <w:pPr>
        <w:bidi w:val="0"/>
        <w:rPr>
          <w:rFonts w:hint="eastAsia"/>
        </w:rPr>
      </w:pPr>
      <w:r>
        <w:rPr>
          <w:rFonts w:hint="eastAsia"/>
        </w:rPr>
        <w:t>清单7 generic_make_request 函数部分代码</w:t>
      </w:r>
    </w:p>
    <w:p>
      <w:pPr>
        <w:bidi w:val="0"/>
        <w:rPr>
          <w:rFonts w:hint="default"/>
        </w:rPr>
      </w:pPr>
      <w:r>
        <w:rPr>
          <w:rFonts w:hint="default"/>
        </w:rPr>
        <w:t>void generic_make_request(struct bio *bio)</w:t>
      </w:r>
    </w:p>
    <w:p>
      <w:pPr>
        <w:bidi w:val="0"/>
        <w:rPr>
          <w:rFonts w:hint="default"/>
        </w:rPr>
      </w:pPr>
      <w:r>
        <w:rPr>
          <w:rFonts w:hint="default"/>
        </w:rPr>
        <w:t>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……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do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char b[BDEVNAME_SIZE];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    q = bdev_get_queue(bio-&gt;bi_bdev);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……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block_wait_queue_running(q);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* If this device has partitions, remap block 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* of partition p to block n+start(p) of the disk.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blk_partition_remap(bio);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   </w:t>
      </w:r>
      <w:r>
        <w:rPr>
          <w:rFonts w:hint="default"/>
          <w:color w:val="FF0000"/>
        </w:rPr>
        <w:t xml:space="preserve"> ret = q-&gt;make_request_fn(q, bio)</w:t>
      </w:r>
      <w:r>
        <w:rPr>
          <w:rFonts w:hint="default"/>
        </w:rPr>
        <w:t>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 while (ret);</w:t>
      </w:r>
    </w:p>
    <w:p>
      <w:pPr>
        <w:bidi w:val="0"/>
        <w:rPr>
          <w:rFonts w:hint="default"/>
        </w:rPr>
      </w:pPr>
      <w:r>
        <w:rPr>
          <w:rFonts w:hint="default"/>
        </w:rPr>
        <w:t>}</w:t>
      </w:r>
    </w:p>
    <w:p>
      <w:pPr>
        <w:bidi w:val="0"/>
        <w:rPr>
          <w:rFonts w:hint="default"/>
        </w:rPr>
      </w:pPr>
      <w:r>
        <w:rPr>
          <w:rFonts w:hint="default"/>
        </w:rPr>
        <w:t>主要操作：</w:t>
      </w:r>
    </w:p>
    <w:p>
      <w:pPr>
        <w:bidi w:val="0"/>
      </w:pPr>
      <w:r>
        <w:rPr>
          <w:rFonts w:hint="default"/>
        </w:rPr>
        <w:t>根据 bio 中保存的块设备号取得请求队列 q</w:t>
      </w:r>
    </w:p>
    <w:p>
      <w:pPr>
        <w:bidi w:val="0"/>
      </w:pPr>
      <w:r>
        <w:rPr>
          <w:rFonts w:hint="default"/>
        </w:rPr>
        <w:t>检测当前 IO 调度器是否可用，如果可用，则继续；否则等待调度器可用</w:t>
      </w:r>
    </w:p>
    <w:p>
      <w:pPr>
        <w:bidi w:val="0"/>
        <w:rPr>
          <w:color w:val="FF0000"/>
        </w:rPr>
      </w:pPr>
      <w:r>
        <w:rPr>
          <w:rFonts w:hint="default"/>
          <w:color w:val="FF0000"/>
        </w:rPr>
        <w:t>调用 q-&gt;make_request_fn 所指向的函数将该请求（bio）加入到请求队列中</w:t>
      </w:r>
    </w:p>
    <w:p>
      <w:pPr>
        <w:bidi w:val="0"/>
        <w:rPr>
          <w:rFonts w:hint="default"/>
        </w:rPr>
      </w:pPr>
      <w:r>
        <w:rPr>
          <w:rFonts w:hint="default"/>
        </w:rPr>
        <w:t>到此为止，通用块层的操作结束。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6690" cy="126365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1" w:name="t15"/>
      <w:bookmarkEnd w:id="1"/>
      <w:r>
        <w:rPr>
          <w:rFonts w:hint="eastAsia"/>
        </w:rPr>
        <w:t>IO 调度层的处理</w:t>
      </w:r>
    </w:p>
    <w:p>
      <w:pPr>
        <w:bidi w:val="0"/>
        <w:rPr>
          <w:rFonts w:hint="default"/>
        </w:rPr>
      </w:pPr>
      <w:r>
        <w:rPr>
          <w:rFonts w:hint="default"/>
        </w:rPr>
        <w:t>对 make_request_fn 函数的调用可以认为是 IO 调度层的入口，该函数用于向请求队列中添加请求。该函数是在创建请求队列时指定的，代码如下（blk_init_queue 函数中）：</w:t>
      </w:r>
    </w:p>
    <w:p>
      <w:pPr>
        <w:bidi w:val="0"/>
        <w:rPr>
          <w:rFonts w:hint="default"/>
        </w:rPr>
      </w:pPr>
      <w:r>
        <w:rPr>
          <w:rFonts w:hint="default"/>
        </w:rPr>
        <w:t>q-&gt;request_fn</w:t>
      </w:r>
      <w:r>
        <w:rPr>
          <w:rFonts w:hint="default"/>
        </w:rPr>
        <w:tab/>
      </w:r>
      <w:r>
        <w:rPr>
          <w:rFonts w:hint="default"/>
        </w:rPr>
        <w:t>= rfn;</w:t>
      </w:r>
    </w:p>
    <w:p>
      <w:pPr>
        <w:bidi w:val="0"/>
        <w:rPr>
          <w:rFonts w:hint="default"/>
        </w:rPr>
      </w:pPr>
      <w:r>
        <w:rPr>
          <w:rFonts w:hint="default"/>
          <w:color w:val="FF0000"/>
        </w:rPr>
        <w:t>blk_queue_make_request(</w:t>
      </w:r>
      <w:r>
        <w:rPr>
          <w:rFonts w:hint="default"/>
        </w:rPr>
        <w:t>q, __make_request);</w:t>
      </w:r>
    </w:p>
    <w:p>
      <w:pPr>
        <w:bidi w:val="0"/>
        <w:rPr>
          <w:rFonts w:hint="default"/>
        </w:rPr>
      </w:pPr>
      <w:r>
        <w:rPr>
          <w:rFonts w:hint="default"/>
        </w:rPr>
        <w:t>函数 blk_queue_make_request 将函数 __make_request 的地址赋予了请求队列 q 的 make_request_fn 成员，那么， __make_request 函数才是 IO 调度层的真实入口。</w:t>
      </w:r>
    </w:p>
    <w:p>
      <w:pP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28"/>
          <w:szCs w:val="28"/>
          <w:shd w:val="clear" w:fill="FFFFFF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 xml:space="preserve"> 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28"/>
          <w:szCs w:val="28"/>
          <w:shd w:val="clear" w:fill="FFFFFF"/>
        </w:rPr>
        <w:t>I/O电梯调度算法</w:t>
      </w:r>
    </w:p>
    <w:p>
      <w:r>
        <w:drawing>
          <wp:inline distT="0" distB="0" distL="114300" distR="114300">
            <wp:extent cx="5270500" cy="16109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新版linux多对列</w:t>
      </w:r>
    </w:p>
    <w:p>
      <w:pPr>
        <w:bidi w:val="0"/>
      </w:pPr>
      <w:r>
        <w:rPr>
          <w:rFonts w:hint="eastAsia"/>
        </w:rPr>
        <w:t>内核块层 (blk-mq)</w:t>
      </w:r>
    </w:p>
    <w:p>
      <w:pPr>
        <w:bidi w:val="0"/>
        <w:rPr>
          <w:rFonts w:hint="eastAsia"/>
        </w:rPr>
      </w:pPr>
      <w:r>
        <w:rPr>
          <w:rFonts w:hint="eastAsia"/>
        </w:rPr>
        <w:t>Linux Block Layer中的I/O队列和调度器</w:t>
      </w:r>
    </w:p>
    <w:p>
      <w:pPr>
        <w:bidi w:val="0"/>
        <w:rPr>
          <w:rFonts w:hint="eastAsia"/>
        </w:rPr>
      </w:pPr>
      <w:r>
        <w:rPr>
          <w:rFonts w:hint="eastAsia"/>
        </w:rPr>
        <w:t>用于替代原先的块IO调度层，用多Queue代替单Queue，并且取消了电梯调度算法。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为什么要用mq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在主机中，多cpu运行多个线程，每个线程都能和文件系统交互，文件系统层也是用多线程和bio层交互，但是，块设备层只有一个队列：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7210" cy="5313045"/>
            <wp:effectExtent l="0" t="0" r="8890" b="825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color w:val="FF0000"/>
          <w:lang w:val="en-US" w:eastAsia="zh-CN"/>
        </w:rPr>
      </w:pPr>
      <w:r>
        <w:rPr>
          <w:rFonts w:hint="eastAsia" w:ascii="宋体" w:hAnsi="宋体" w:eastAsia="宋体" w:cs="宋体"/>
          <w:color w:val="FF0000"/>
          <w:lang w:val="en-US" w:eastAsia="zh-CN"/>
        </w:rPr>
        <w:t>在块设备层，来自多个cpu的bio请求被放在同一个队列中，造成阻塞：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41315" cy="2836545"/>
            <wp:effectExtent l="0" t="0" r="6985" b="8255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因此，提出了多队列的方法，在块设备层也做成多线程：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8896985" cy="4575810"/>
            <wp:effectExtent l="0" t="0" r="5715" b="889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6985" cy="457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但是，在块设备层实现多个队列并不能像文件系统一样考虑，因为块设备层需要与硬件交互，这需要硬件也支持多队列，最理想的情况是，硬件支持的队列足够多，上层的每个队列（基于软件的队列），都有硬件队列和其关联。</w:t>
      </w:r>
      <w:r>
        <w:rPr>
          <w:rFonts w:hint="eastAsia" w:ascii="宋体" w:hAnsi="宋体" w:eastAsia="宋体" w:cs="宋体"/>
          <w:color w:val="FF0000"/>
          <w:lang w:val="en-US" w:eastAsia="zh-CN"/>
        </w:rPr>
        <w:t>但有些时候，硬件支持的队列有限，就形成如上图的关联关系：上图中有3个硬件队列，但是，上层总共形成了6个队列（cpu到文件系统到bio层，都是6个基于软件的队列），因此，到达块设备层时，块设备会将2个基于软件的队列和1个硬件队列关联起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以下是细节图：</w:t>
      </w:r>
    </w:p>
    <w:p>
      <w:pPr>
        <w:bidi w:val="0"/>
      </w:pPr>
      <w:r>
        <w:drawing>
          <wp:inline distT="0" distB="0" distL="114300" distR="114300">
            <wp:extent cx="4650740" cy="5151120"/>
            <wp:effectExtent l="0" t="0" r="10160" b="5080"/>
            <wp:docPr id="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515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在编程中，一般用到的变量名和blk_mq 中各部分的对应关系：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32655" cy="4931410"/>
            <wp:effectExtent l="0" t="0" r="4445" b="8890"/>
            <wp:docPr id="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93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</w:pPr>
      <w:r>
        <w:drawing>
          <wp:inline distT="0" distB="0" distL="114300" distR="114300">
            <wp:extent cx="5272405" cy="5029200"/>
            <wp:effectExtent l="0" t="0" r="10795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1140" cy="4604385"/>
            <wp:effectExtent l="0" t="0" r="10160" b="5715"/>
            <wp:docPr id="1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60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FFFFF"/>
        </w:rPr>
        <w:t>blk_mq 中的 io 流：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</w:p>
    <w:p>
      <w:pPr>
        <w:bidi w:val="0"/>
      </w:pPr>
      <w:r>
        <w:drawing>
          <wp:inline distT="0" distB="0" distL="114300" distR="114300">
            <wp:extent cx="5269230" cy="2405380"/>
            <wp:effectExtent l="0" t="0" r="1270" b="762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FFFFF"/>
        </w:rPr>
        <w:t>块设备层的io流：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4170" cy="3520440"/>
            <wp:effectExtent l="0" t="0" r="11430" b="10160"/>
            <wp:docPr id="1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因为来自上层的多个队列在块设备层被放在不同的队列中，一个需要解决的问题是：当块设备的层提交给下层设备的bio请求完成后，如何从返回的请求（complete IO）中区分其来自块设备中的哪一个队列。一种方法是使用IPI（处理器间中断处理），示意图如下：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83455" cy="3111500"/>
            <wp:effectExtent l="0" t="0" r="4445" b="0"/>
            <wp:docPr id="1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另一个方法是使用一串数字来标记请求来自哪个队列，即：硬件从请求中获得 tag，请求完成后，在返回给 completion IO 池的的请求中也带上该 tag，示意图如下：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296660" cy="3221990"/>
            <wp:effectExtent l="0" t="0" r="2540" b="3810"/>
            <wp:docPr id="1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tag number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struct request_queue之于struct request的关系，非常像struct gendisk之于struct bio的</w:t>
      </w:r>
      <w:r>
        <w:rPr>
          <w:rFonts w:hint="eastAsia"/>
          <w:color w:val="FF0000"/>
        </w:rPr>
        <w:t>关系：一个代表具体的设备，一个代表IO请求</w:t>
      </w:r>
      <w:r>
        <w:rPr>
          <w:rFonts w:hint="eastAsia"/>
        </w:rPr>
        <w:t>。需要注意的是，每个gendisk都有一个关联的request_queue结构体，但是只有那些使用了"request层"的设备才会分配request结构体。</w:t>
      </w:r>
    </w:p>
    <w:p>
      <w:pPr>
        <w:bidi w:val="0"/>
        <w:ind w:firstLine="420" w:firstLineChars="0"/>
        <w:rPr>
          <w:rFonts w:hint="eastAsia"/>
        </w:rPr>
      </w:pPr>
    </w:p>
    <w:p>
      <w:pPr>
        <w:bidi w:val="0"/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struct request_queue *blk_mq_init_queue(struct blk_mq_tag_set *set)</w:t>
      </w:r>
    </w:p>
    <w:p>
      <w:pPr>
        <w:bidi w:val="0"/>
        <w:ind w:firstLine="420" w:firstLineChars="0"/>
        <w:rPr>
          <w:rFonts w:hint="eastAsia"/>
        </w:rPr>
      </w:pPr>
    </w:p>
    <w:p>
      <w:pPr>
        <w:bidi w:val="0"/>
        <w:ind w:firstLine="420" w:firstLineChars="0"/>
        <w:rPr>
          <w:rFonts w:hint="eastAsia"/>
        </w:rPr>
      </w:pPr>
      <w:r>
        <w:drawing>
          <wp:inline distT="0" distB="0" distL="114300" distR="114300">
            <wp:extent cx="4362450" cy="4718050"/>
            <wp:effectExtent l="0" t="0" r="6350" b="635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</w:rPr>
      </w:pP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与single-queue相比有另一个重要区别，multi-queue使用的request结构体都是</w:t>
      </w:r>
      <w:r>
        <w:rPr>
          <w:rFonts w:hint="eastAsia"/>
          <w:color w:val="FF0000"/>
        </w:rPr>
        <w:t>预分配的。</w:t>
      </w:r>
      <w:r>
        <w:rPr>
          <w:rFonts w:hint="eastAsia"/>
        </w:rPr>
        <w:t>每个request结构体都关</w:t>
      </w:r>
      <w:r>
        <w:rPr>
          <w:rFonts w:hint="eastAsia"/>
          <w:color w:val="FF0000"/>
        </w:rPr>
        <w:t>联着一个不同tag number，</w:t>
      </w:r>
      <w:r>
        <w:rPr>
          <w:rFonts w:hint="eastAsia"/>
        </w:rPr>
        <w:t>这个tag number会随着请求传递到硬件，再随着请求完成通知传递回来。早点为一个请求分配tag number，在时机到来的时候，request 层可随时向底层发送请求。</w:t>
      </w:r>
    </w:p>
    <w:p>
      <w:pPr>
        <w:bidi w:val="0"/>
        <w:rPr>
          <w:rFonts w:ascii="微软雅黑" w:hAnsi="微软雅黑" w:eastAsia="微软雅黑" w:cs="微软雅黑"/>
          <w:i w:val="0"/>
          <w:iCs w:val="0"/>
          <w:caps w:val="0"/>
          <w:spacing w:val="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 w:val="19"/>
          <w:szCs w:val="19"/>
          <w:u w:val="none"/>
          <w:shd w:val="clear" w:fill="FFFFFF"/>
        </w:rPr>
        <w:instrText xml:space="preserve"> HYPERLINK "https://www.bluepuni.com/archives/linux-blk-mq/" \l "%E6%A1%86%E6%9E%B6%E6%A6%82%E8%A7%88"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 w:val="19"/>
          <w:szCs w:val="19"/>
          <w:u w:val="none"/>
          <w:shd w:val="clear" w:fill="FFFFFF"/>
        </w:rPr>
        <w:fldChar w:fldCharType="end"/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struct blk_mq_ops</w:t>
      </w:r>
      <w:r>
        <w:rPr>
          <w:rFonts w:hint="eastAsia"/>
          <w:lang w:val="en-US" w:eastAsia="zh-CN"/>
        </w:rPr>
        <w:t xml:space="preserve"> 实现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hctx-&gt;run_work在</w:t>
      </w:r>
      <w:r>
        <w:rPr>
          <w:rFonts w:hint="eastAsia"/>
          <w:color w:val="FF0000"/>
          <w:lang w:eastAsia="zh-CN"/>
        </w:rPr>
        <w:t>blk_mq_init_queue()初始化硬件队列时绑定为blk_mq_run_work_fn</w:t>
      </w:r>
      <w:r>
        <w:rPr>
          <w:rFonts w:hint="eastAsia"/>
          <w:lang w:eastAsia="zh-CN"/>
        </w:rPr>
        <w:t xml:space="preserve"> 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blk_mq_run_work_fn -&gt; __blk_mq_run_hw_queue -&gt;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blk_mq_sched.c: blk_mq_sched_dispatch_requests -&gt; blk_mq_do_dispatch_sched or blk_mq_do_dispatch_ctx  -&gt;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blk_map.c: blk_mq_dispatch_rq_list -&gt; [q-&gt;mq_ops-&gt;queue_rq(hctx, &amp;bd)];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nvme的驱动中queue_rq都指向了</w:t>
      </w:r>
      <w:r>
        <w:rPr>
          <w:rFonts w:hint="eastAsia"/>
          <w:color w:val="FF0000"/>
          <w:lang w:eastAsia="zh-CN"/>
        </w:rPr>
        <w:t xml:space="preserve">nvme_queue_rq </w:t>
      </w:r>
      <w:r>
        <w:rPr>
          <w:rFonts w:hint="eastAsia"/>
          <w:lang w:eastAsia="zh-CN"/>
        </w:rPr>
        <w:t>，初始化如下，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static const struct blk_mq_ops nvme_mq_admin_ops = {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 xml:space="preserve">    .queue_rq    = </w:t>
      </w:r>
      <w:r>
        <w:rPr>
          <w:rFonts w:hint="eastAsia"/>
          <w:color w:val="FF0000"/>
          <w:lang w:eastAsia="zh-CN"/>
        </w:rPr>
        <w:t>nvme_queue_rq,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.complete    = nvme_pci_complete_rq,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.init_hctx    = nvme_admin_init_hctx,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.exit_hctx      = nvme_admin_exit_hctx,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.init_request    = nvme_init_request,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.timeout    = nvme_timeout,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};​​​​​​​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static const struct blk_mq_ops nvme_mq_ops = {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 xml:space="preserve">    .queue_rq    = </w:t>
      </w:r>
      <w:r>
        <w:rPr>
          <w:rFonts w:hint="eastAsia"/>
          <w:color w:val="FF0000"/>
          <w:lang w:eastAsia="zh-CN"/>
        </w:rPr>
        <w:t>nvme_queue_rq,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.complete    = nvme_pci_complete_rq,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.commit_rqs    = nvme_commit_rqs,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.init_hctx    = nvme_init_hctx,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.init_request    = nvme_init_request,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.map_queues    = nvme_pci_map_queues,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.timeout    = nvme_timeout,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.poll        = nvme_poll,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};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nvme_queue_rq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nvme/host/pci.c: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nvme_queue_rq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nvme_setup_cmd 使用rq中的cmd拷贝给新的cmd变量，并根据rq-&gt;cmd_flags对cmd做调整，最后将cmd-&gt; common.command_id = rq-&gt;tag；rq-&gt;tag在nvme_alloc_request -&gt; blk_mq_alloc_request -&gt; blk_mq_get_request -&gt; blk_mq_get_tag -&gt; __blk_mq_get_tag -&gt; __sbitmap_queue_get中分配，然后在 blk_mq_rq_ctx_init 函数中赋值给rq-&gt;tag。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nvme_map_data 组装数据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nvme_submit_cmd 拷贝cmd到sq的对应的dma地址nvmeq-&gt;sq_cmds中，并写doorbell通知设备读取sq命令</w:t>
      </w:r>
    </w:p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t>blk_mq_alloc_tag_set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5309870"/>
            <wp:effectExtent l="0" t="0" r="635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Nvme 框架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972300" cy="7934325"/>
            <wp:effectExtent l="0" t="0" r="0" b="3175"/>
            <wp:docPr id="29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93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为了减少锁争用和尽可能利用局部性原理，</w:t>
      </w:r>
      <w:r>
        <w:t>blk-mq</w:t>
      </w:r>
      <w:r>
        <w:rPr>
          <w:rFonts w:hint="eastAsia"/>
        </w:rPr>
        <w:t>把同时负责提交和派发的单一队列拆分为多层级和多队列</w:t>
      </w:r>
    </w:p>
    <w:p>
      <w:pPr>
        <w:bidi w:val="0"/>
        <w:rPr>
          <w:rFonts w:hint="eastAsia"/>
        </w:rPr>
      </w:pPr>
      <w:r>
        <w:rPr>
          <w:rFonts w:hint="default"/>
        </w:rPr>
        <w:t>blk-mq</w:t>
      </w:r>
      <w:r>
        <w:rPr>
          <w:rFonts w:hint="eastAsia"/>
        </w:rPr>
        <w:t>框架中有2种形式的队列：</w:t>
      </w:r>
    </w:p>
    <w:p>
      <w:pPr>
        <w:numPr>
          <w:ilvl w:val="0"/>
          <w:numId w:val="4"/>
        </w:numPr>
        <w:bidi w:val="0"/>
        <w:ind w:left="420" w:leftChars="0" w:hanging="420" w:firstLineChars="0"/>
      </w:pPr>
      <w:r>
        <w:rPr>
          <w:rFonts w:hint="eastAsia"/>
        </w:rPr>
        <w:t>per-cpu级别的软件队列Software Staging Queue</w:t>
      </w:r>
    </w:p>
    <w:p>
      <w:pPr>
        <w:bidi w:val="0"/>
      </w:pPr>
      <w:r>
        <w:rPr>
          <w:rFonts w:hint="eastAsia"/>
        </w:rPr>
        <w:t>一般称为software queue、ctx(context)</w:t>
      </w:r>
    </w:p>
    <w:p>
      <w:pPr>
        <w:bidi w:val="0"/>
      </w:pPr>
      <w:r>
        <w:rPr>
          <w:rFonts w:hint="eastAsia"/>
        </w:rPr>
        <w:t>对应于数据结构</w:t>
      </w:r>
      <w:r>
        <w:rPr>
          <w:rFonts w:hint="default"/>
        </w:rPr>
        <w:t>blk_mq_ctx</w:t>
      </w: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</w:rPr>
        <w:t>对应于存储设备硬件队列的Hardware Dispatch Queue</w:t>
      </w:r>
    </w:p>
    <w:p>
      <w:pPr>
        <w:bidi w:val="0"/>
      </w:pPr>
      <w:r>
        <w:rPr>
          <w:rFonts w:hint="eastAsia"/>
        </w:rPr>
        <w:t>一般有hardware queue、hctx(hardware context)、hwq等奇怪命名</w:t>
      </w:r>
    </w:p>
    <w:p>
      <w:pPr>
        <w:bidi w:val="0"/>
      </w:pPr>
      <w:r>
        <w:rPr>
          <w:rFonts w:hint="eastAsia"/>
        </w:rPr>
        <w:t>对应于数据结构</w:t>
      </w:r>
      <w:r>
        <w:rPr>
          <w:rFonts w:hint="default"/>
        </w:rPr>
        <w:t>blk_mq_hw_ctx</w:t>
      </w:r>
    </w:p>
    <w:p>
      <w:pPr>
        <w:bidi w:val="0"/>
      </w:pPr>
      <w:r>
        <w:rPr>
          <w:rFonts w:hint="eastAsia"/>
        </w:rPr>
        <w:t>进入该队列的request意味着已经经过了调度</w:t>
      </w:r>
    </w:p>
    <w:p>
      <w:pPr>
        <w:bidi w:val="0"/>
        <w:rPr>
          <w:rFonts w:hint="eastAsia"/>
        </w:rPr>
      </w:pPr>
      <w:r>
        <w:rPr>
          <w:rFonts w:hint="eastAsia"/>
        </w:rPr>
        <w:t>而每个存储设备有一个controlling structure，为</w:t>
      </w:r>
      <w:r>
        <w:rPr>
          <w:rFonts w:hint="default"/>
        </w:rPr>
        <w:t>blk_mq_tag_set</w:t>
      </w:r>
      <w:r>
        <w:rPr>
          <w:rFonts w:hint="eastAsia"/>
        </w:rPr>
        <w:t>，用于维护队列的关系：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1770" cy="2607310"/>
            <wp:effectExtent l="0" t="0" r="11430" b="889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2908935"/>
            <wp:effectExtent l="0" t="0" r="8890" b="1206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tag-set与ctx的关系可以看下图：</w:t>
      </w:r>
    </w:p>
    <w:p>
      <w:pPr>
        <w:bidi w:val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368925" cy="3023870"/>
            <wp:effectExtent l="0" t="0" r="3175" b="11430"/>
            <wp:docPr id="32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30800" cy="2865755"/>
            <wp:effectExtent l="0" t="0" r="0" b="4445"/>
            <wp:docPr id="33" name="图片 3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 descr="IMG_25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ascii="微软雅黑" w:hAnsi="微软雅黑" w:eastAsia="微软雅黑" w:cs="微软雅黑"/>
          <w:i w:val="0"/>
          <w:iCs w:val="0"/>
          <w:caps w:val="0"/>
          <w:spacing w:val="0"/>
        </w:rPr>
      </w:pPr>
      <w:r>
        <w:rPr>
          <w:rStyle w:val="18"/>
          <w:rFonts w:hint="eastAsia"/>
        </w:rPr>
        <w:t>框架的初始化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Cs w:val="19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Cs w:val="19"/>
          <w:u w:val="none"/>
          <w:shd w:val="clear" w:fill="FFFFFF"/>
        </w:rPr>
        <w:instrText xml:space="preserve"> HYPERLINK "https://www.bluepuni.com/archives/linux-blk-mq/" \l "%E6%A1%86%E6%9E%B6%E7%9A%84%E5%88%9D%E5%A7%8B%E5%8C%96"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Cs w:val="19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C757D"/>
          <w:spacing w:val="0"/>
          <w:szCs w:val="19"/>
          <w:u w:val="none"/>
          <w:shd w:val="clear" w:fill="FFFFFF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流程之nvme_probe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blk-mq框架在driver层完成初始化，以nvme设备为例，初始化阶段分为上下半部。上半部开始于nvme_probe函数：</w:t>
      </w:r>
    </w:p>
    <w:p>
      <w:pPr>
        <w:tabs>
          <w:tab w:val="left" w:pos="731"/>
        </w:tabs>
        <w:rPr>
          <w:rFonts w:hint="default"/>
          <w:lang w:val="en-US" w:eastAsia="zh-CN"/>
        </w:rPr>
      </w:pP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nvme_probe(...)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 = kzalloc_node(...)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...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INIT_WORK(..., nvme_reset_work)</w:t>
      </w:r>
    </w:p>
    <w:p>
      <w:pPr>
        <w:tabs>
          <w:tab w:val="left" w:pos="731"/>
        </w:tabs>
        <w:rPr>
          <w:rFonts w:hint="default"/>
          <w:lang w:val="en-US" w:eastAsia="zh-CN"/>
        </w:rPr>
      </w:pPr>
    </w:p>
    <w:p>
      <w:pPr>
        <w:tabs>
          <w:tab w:val="left" w:pos="731"/>
        </w:tabs>
        <w:rPr>
          <w:rFonts w:hint="default"/>
          <w:lang w:val="en-US" w:eastAsia="zh-CN"/>
        </w:rPr>
      </w:pP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在异步流程中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nvme_reset_work(work)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 = container_of(work, 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...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nvme_dev_add(dev)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...</w:t>
      </w:r>
    </w:p>
    <w:p>
      <w:pPr>
        <w:tabs>
          <w:tab w:val="left" w:pos="731"/>
        </w:tabs>
        <w:rPr>
          <w:rFonts w:hint="default"/>
          <w:lang w:val="en-US" w:eastAsia="zh-CN"/>
        </w:rPr>
      </w:pP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nvme_dev_add(dev)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dev-&gt;tagset.ops = nvme_mq_ops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dev-&gt;tagset.nr_hw_queues = ...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hwq的数目最终会被限制到min(硬件队列数，CPU数)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dev-&gt;tagset.queue_depth = min(dev-&gt;q_dep, 10240) - 1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这里tagset的队列深度还不是最后确定的，如果后续过程构造失败，kernel会尝试深度折半继续重试，直到深度只有1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dev-&gt;tagset.flags = BLK_MQ_F_SHOULD_MERGE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blk_mq_alloc_tag_set(alias set = dev-&gt;tagset)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set-&gt;tags = kcalloc_node(nr_cpu_ids, sizeof *, 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这里说明tags是一个元素类型为blk_mq_tags*，长度为CPU数的数组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set-&gt;mq_map = kcalloc_node(nr_cpi_ids, sizeof, 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mq_map是一个元素类型为int，长度为CPU数的数组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blk_mq_update_queue_map(set)</w:t>
      </w:r>
    </w:p>
    <w:p>
      <w:pPr>
        <w:tabs>
          <w:tab w:val="left" w:pos="731"/>
        </w:tabs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 xml:space="preserve">            </w:t>
      </w:r>
      <w:r>
        <w:rPr>
          <w:rFonts w:hint="default"/>
          <w:color w:val="FF0000"/>
          <w:lang w:val="en-US" w:eastAsia="zh-CN"/>
        </w:rPr>
        <w:t>这个过程完成了CPU到hw queue的映射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for-each cpu: set-&gt;mq_map[cpu] = 0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set-&gt;ops-&gt;map_queues(ret)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对应于实现nvme_pci_map_queues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for-each hwq: for-each cpu-in-mask: set-&gt;mq_map[cpu] = queue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blk_mq_alloc_rq_maps(set)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构造set-&gt;tags[0...hctx_max-1]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忽略深度折半的特殊情况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for-each hwq, i: __blk_mq_alloc_rq_map(set, alias hctx_idx = i)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构造set-&gt;tags[hctx_idx]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set-&gt;tags[hctx_idx] = blk_mq_alloc_rq_map(set, hctx_id, 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获取numa_node node</w:t>
      </w:r>
    </w:p>
    <w:p>
      <w:pPr>
        <w:tabs>
          <w:tab w:val="left" w:pos="731"/>
        </w:tabs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定义（对应队列的）</w:t>
      </w:r>
      <w:r>
        <w:rPr>
          <w:rFonts w:hint="default"/>
          <w:color w:val="FF0000"/>
          <w:lang w:val="en-US" w:eastAsia="zh-CN"/>
        </w:rPr>
        <w:t>tags = blk_mq_init_tags(...)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tags-&gt;nr_tags和tags_nr_reserved_tags的确认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以及sbitmap的构造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tags-&gt;rqs = kcalloc_node(nr_tags, sizeof *)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rqs是一个元素类型为request*的长度为队列深度的数组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tags-&gt;static_rqs = kcalloc_node(nr_tgags, sizeof *)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tags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blk_mq_alloc_rqs(set, set-&gt;tags[hctx_id], hctx_id, queue_depth)</w:t>
      </w:r>
    </w:p>
    <w:p>
      <w:pPr>
        <w:tabs>
          <w:tab w:val="left" w:pos="731"/>
        </w:tabs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构造tags-&gt;page_list，按队列深度d将带payload的request大小乘上d，从buddy分配对应的page，</w:t>
      </w:r>
      <w:r>
        <w:rPr>
          <w:rFonts w:hint="default"/>
          <w:color w:val="FF0000"/>
          <w:lang w:val="en-US" w:eastAsia="zh-CN"/>
        </w:rPr>
        <w:t>并且用page的虚拟地址存放到static_rqs[...]，其中多个page可以通过page_list遍历到</w:t>
      </w:r>
    </w:p>
    <w:p>
      <w:pPr>
        <w:tabs>
          <w:tab w:val="left" w:pos="731"/>
        </w:tabs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              分配request后</w:t>
      </w:r>
      <w:r>
        <w:rPr>
          <w:rFonts w:hint="default"/>
          <w:lang w:val="en-US" w:eastAsia="zh-CN"/>
        </w:rPr>
        <w:t>，可以从set-&gt;ops-&gt;init_request自定义初始化request</w:t>
      </w:r>
    </w:p>
    <w:p>
      <w:pPr>
        <w:tabs>
          <w:tab w:val="left" w:pos="731"/>
        </w:tabs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dev-&gt;ctrl.tagset = dev-&gt;tagset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流程之blk_mq_init_queue</w:t>
      </w:r>
    </w:p>
    <w:p>
      <w:r>
        <w:drawing>
          <wp:inline distT="0" distB="0" distL="114300" distR="114300">
            <wp:extent cx="5271135" cy="6256655"/>
            <wp:effectExtent l="0" t="0" r="12065" b="444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353175"/>
            <wp:effectExtent l="0" t="0" r="635" b="952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框架的IO处理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流程之提交IO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userspace进行的IO操作，具体的IO类型和操作对象会以bio结构体描述，并在内核中会通过submit_bio统一接口进行提交</w:t>
      </w:r>
    </w:p>
    <w:p>
      <w:r>
        <w:drawing>
          <wp:inline distT="0" distB="0" distL="114300" distR="114300">
            <wp:extent cx="4108450" cy="2082800"/>
            <wp:effectExtent l="0" t="0" r="635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从前面的流程可以知道，blk-mq</w:t>
      </w:r>
      <w:r>
        <w:rPr>
          <w:rFonts w:hint="eastAsia"/>
          <w:lang w:val="en-US" w:eastAsia="zh-CN"/>
        </w:rPr>
        <w:t>下的</w:t>
      </w:r>
      <w:r>
        <w:rPr>
          <w:rFonts w:hint="default"/>
          <w:lang w:val="en-US" w:eastAsia="zh-CN"/>
        </w:rPr>
        <w:t>make_request_fn</w:t>
      </w:r>
      <w:r>
        <w:rPr>
          <w:rFonts w:hint="eastAsia"/>
          <w:lang w:val="en-US" w:eastAsia="zh-CN"/>
        </w:rPr>
        <w:t>注册实例为</w:t>
      </w:r>
      <w:r>
        <w:rPr>
          <w:rFonts w:hint="default"/>
          <w:lang w:val="en-US" w:eastAsia="zh-CN"/>
        </w:rPr>
        <w:t>blk_mq_make_request</w:t>
      </w:r>
    </w:p>
    <w:p>
      <w:pPr>
        <w:tabs>
          <w:tab w:val="left" w:pos="6561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3613150" cy="1308100"/>
            <wp:effectExtent l="0" t="0" r="635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Submit IO 的3条路径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对于每个线程，存在成员current-&gt;bio_list来放置本线程发送的BIO。这里有三条路径发送IO到底层：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路径一，使能了plug/unplug机制，此时会等待plug池中存取足够的IO后统一往调度器插入IO，并选取IO下发；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路径二，没有使能plug/unplug机制，</w:t>
      </w:r>
      <w:r>
        <w:rPr>
          <w:rFonts w:hint="eastAsia" w:ascii="宋体" w:hAnsi="宋体" w:eastAsia="宋体" w:cs="宋体"/>
          <w:color w:val="FF0000"/>
          <w:lang w:val="en-US" w:eastAsia="zh-CN"/>
        </w:rPr>
        <w:t>此时会将IO插入调度器中，</w:t>
      </w:r>
      <w:r>
        <w:rPr>
          <w:rFonts w:hint="eastAsia" w:ascii="宋体" w:hAnsi="宋体" w:eastAsia="宋体" w:cs="宋体"/>
          <w:lang w:val="en-US" w:eastAsia="zh-CN"/>
        </w:rPr>
        <w:t>并选取IO下发；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路径三，跳过调度层，直接下发IO；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7705" cy="3338830"/>
            <wp:effectExtent l="0" t="0" r="10795" b="1270"/>
            <wp:docPr id="37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简单来讲，这里有三条链：</w:t>
      </w:r>
    </w:p>
    <w:p>
      <w:pPr>
        <w:widowControl w:val="0"/>
        <w:numPr>
          <w:ilvl w:val="0"/>
          <w:numId w:val="7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current-&gt;bio_list存储在当前线程的所有bio;</w:t>
      </w:r>
    </w:p>
    <w:p>
      <w:pPr>
        <w:widowControl w:val="0"/>
        <w:numPr>
          <w:ilvl w:val="0"/>
          <w:numId w:val="7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plug-&gt;mq_list使能plug/unplug机制时存放在缓存池的bio；</w:t>
      </w:r>
    </w:p>
    <w:p>
      <w:pPr>
        <w:widowControl w:val="0"/>
        <w:numPr>
          <w:ilvl w:val="0"/>
          <w:numId w:val="7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若定义IO调度层，IO请求会发送到scheduler list中；</w:t>
      </w:r>
    </w:p>
    <w:p>
      <w:pPr>
        <w:widowControl w:val="0"/>
        <w:numPr>
          <w:ilvl w:val="0"/>
          <w:numId w:val="7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若没有定义IO调度层，IO请求会发送到ctx-&gt;rq_lists。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上述下发路径是IO提交下发的简述，代码流程如下：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3550" cy="7260590"/>
            <wp:effectExtent l="0" t="0" r="6350" b="3810"/>
            <wp:docPr id="39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26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过程如下：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每个线程若已经在执行blk_mq_submit_bio()，将新下发BIO链入到线程current-&gt;bio_list;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依次处理current-&gt;list中的每个bio；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若bio中存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在数据在高端内存区，在低端内存区分配内存，将高端内存区数据拷贝到新分配的内存区，称为bounce过程，后面单独一节介绍；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检查请求队列中的bio，若过大进行切分，称BIO的切分；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尝试将bio合并到plug-&gt;mq_list中，然后尝试合并到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IO调度层链表或ctx-&gt;rq_lists中；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若没有合并，分配新的request；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若定义plug，且没达到冲刷数目，加入到plug-&gt;mq_list；若达到冲刷数目，将冲刷下发（plug/unplug机制）；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若定义IO调度器，往IO调度器中插入新的request（对于机械硬盘，通过IO调度层座合并和排序，有利于提高性能）;</w:t>
      </w:r>
    </w:p>
    <w:p>
      <w:pPr>
        <w:widowControl w:val="0"/>
        <w:numPr>
          <w:ilvl w:val="0"/>
          <w:numId w:val="8"/>
        </w:numPr>
        <w:ind w:left="425" w:leftChars="0" w:hanging="425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</w:t>
      </w:r>
      <w:bookmarkStart w:id="2" w:name="_GoBack"/>
      <w:bookmarkEnd w:id="2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没有定义IO调度器，可以直接下发（对于较快的硬盘如nvme盘，进入调度层可能会浪费时间，跳过IO调度层有利于性能提升）；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流程之处理IO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处理IO简而言之就是把bio转换为request结构体，</w:t>
      </w:r>
      <w:r>
        <w:rPr>
          <w:rFonts w:hint="default"/>
          <w:color w:val="FF0000"/>
          <w:lang w:val="en-US" w:eastAsia="zh-CN"/>
        </w:rPr>
        <w:t>并插入到请求队列中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相较于提交IO是在当前进程的内核栈上进行，处理IO还有可能会在kblockd内核线程中</w:t>
      </w:r>
      <w:r>
        <w:rPr>
          <w:rFonts w:hint="default"/>
          <w:color w:val="FF0000"/>
          <w:lang w:val="en-US" w:eastAsia="zh-CN"/>
        </w:rPr>
        <w:t>异步执行</w:t>
      </w:r>
    </w:p>
    <w:p>
      <w:r>
        <w:drawing>
          <wp:inline distT="0" distB="0" distL="114300" distR="114300">
            <wp:extent cx="5272405" cy="6660515"/>
            <wp:effectExtent l="0" t="0" r="10795" b="698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6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"/>
        </w:numPr>
        <w:ind w:left="420" w:leftChars="0" w:hanging="420" w:firstLineChars="0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同步异步</w:t>
      </w:r>
    </w:p>
    <w:p>
      <w:r>
        <w:drawing>
          <wp:inline distT="0" distB="0" distL="114300" distR="114300">
            <wp:extent cx="5269230" cy="4190365"/>
            <wp:effectExtent l="0" t="0" r="1270" b="63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742690"/>
            <wp:effectExtent l="0" t="0" r="9525" b="381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"/>
        </w:numPr>
        <w:bidi w:val="0"/>
        <w:ind w:left="420" w:leftChars="0" w:hanging="420" w:firstLineChars="0"/>
      </w:pPr>
      <w:r>
        <w:rPr>
          <w:rFonts w:hint="eastAsia"/>
        </w:rPr>
        <w:t>不太重要的细节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"https://www.bluepuni.com/archives/linux-blk-mq/" \l "%E4%B8%8D%E5%A4%AA%E9%87%8D%E8%A6%81%E7%9A%84%E7%BB%86%E8%8A%82"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end"/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t>blk-mq</w:t>
      </w:r>
      <w:r>
        <w:rPr>
          <w:rFonts w:hint="eastAsia"/>
        </w:rPr>
        <w:t>的硬件队列与驱动层的队列无关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虽然软件队列一般认为是per-cpu级别，但是maintainer也指出：如果在NUMA架构中，L3缓存足够大的话，软件队列可以设置为per-socket级别，这样也许能从cache友好和锁竞争中获取一个平衡点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硬件队列个数在不同的场合下是有歧义的，因为kernel里面会把超过CPU个数的硬件队列数目当作看不见（原因是超出部分没有意义），所以并不绝对等于硬件意义上的硬件队列个数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tag虽然是给硬件队列使用，但是</w:t>
      </w:r>
      <w:r>
        <w:rPr>
          <w:rFonts w:hint="default"/>
          <w:color w:val="FF0000"/>
        </w:rPr>
        <w:t>blk_mq_tags</w:t>
      </w:r>
      <w:r>
        <w:rPr>
          <w:rFonts w:hint="eastAsia"/>
          <w:color w:val="FF0000"/>
        </w:rPr>
        <w:t>实际长度是按CPU个数给的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tag对应的</w:t>
      </w:r>
      <w:r>
        <w:rPr>
          <w:rFonts w:hint="default"/>
        </w:rPr>
        <w:t>request</w:t>
      </w:r>
      <w:r>
        <w:rPr>
          <w:rFonts w:hint="eastAsia"/>
        </w:rPr>
        <w:t>数虽然是</w:t>
      </w:r>
      <w:r>
        <w:rPr>
          <w:rFonts w:hint="default"/>
        </w:rPr>
        <w:t>set</w:t>
      </w:r>
      <w:r>
        <w:rPr>
          <w:rFonts w:hint="eastAsia"/>
        </w:rPr>
        <w:t>提供的队列深度数，但是每次分配失败的话，会尝试把队列深度数目折半，这也会实际影响到</w:t>
      </w:r>
      <w:r>
        <w:rPr>
          <w:rFonts w:hint="default"/>
        </w:rPr>
        <w:t>set-&gt;queue_depth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预分配</w:t>
      </w:r>
      <w:r>
        <w:rPr>
          <w:rFonts w:hint="default"/>
        </w:rPr>
        <w:t>request</w:t>
      </w:r>
      <w:r>
        <w:rPr>
          <w:rFonts w:hint="eastAsia"/>
        </w:rPr>
        <w:t>的每个实例中其实还藏有driver层所需要的payload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default"/>
        </w:rPr>
        <w:t>ns-&gt;queue</w:t>
      </w:r>
      <w:r>
        <w:rPr>
          <w:rFonts w:hint="eastAsia"/>
        </w:rPr>
        <w:t>即是</w:t>
      </w:r>
      <w:r>
        <w:rPr>
          <w:rFonts w:hint="default"/>
        </w:rPr>
        <w:t>request_queue</w:t>
      </w:r>
      <w:r>
        <w:rPr>
          <w:rFonts w:hint="eastAsia"/>
        </w:rPr>
        <w:t>实例</w:t>
      </w:r>
    </w:p>
    <w:p>
      <w:pPr>
        <w:numPr>
          <w:ilvl w:val="0"/>
          <w:numId w:val="10"/>
        </w:numPr>
        <w:bidi w:val="0"/>
        <w:ind w:left="425" w:leftChars="0" w:hanging="425" w:firstLineChars="0"/>
        <w:rPr>
          <w:color w:val="FF0000"/>
        </w:rPr>
      </w:pPr>
      <w:r>
        <w:rPr>
          <w:rFonts w:hint="eastAsia"/>
        </w:rPr>
        <w:t>提交IO过程中</w:t>
      </w:r>
      <w:r>
        <w:rPr>
          <w:rFonts w:hint="eastAsia"/>
          <w:color w:val="FF0000"/>
        </w:rPr>
        <w:t>，</w:t>
      </w:r>
      <w:r>
        <w:rPr>
          <w:rFonts w:hint="default"/>
          <w:color w:val="FF0000"/>
        </w:rPr>
        <w:t>generic_make_request</w:t>
      </w:r>
      <w:r>
        <w:rPr>
          <w:rFonts w:hint="eastAsia"/>
          <w:color w:val="FF0000"/>
        </w:rPr>
        <w:t>已经随着SQ框架的移除也被移除，改为</w:t>
      </w:r>
      <w:r>
        <w:rPr>
          <w:rFonts w:hint="default"/>
          <w:color w:val="FF0000"/>
        </w:rPr>
        <w:t>blk_mq_submit_bio</w:t>
      </w:r>
      <w:r>
        <w:rPr>
          <w:rFonts w:hint="eastAsia"/>
          <w:color w:val="FF0000"/>
        </w:rPr>
        <w:t>，不过本质不变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处理IO过程中，case4走sync运行hctx是因为IO操作本来就是sync类型的</w:t>
      </w:r>
    </w:p>
    <w:p>
      <w:pPr>
        <w:numPr>
          <w:ilvl w:val="0"/>
          <w:numId w:val="10"/>
        </w:numPr>
        <w:bidi w:val="0"/>
        <w:ind w:left="425" w:leftChars="0" w:hanging="425" w:firstLineChars="0"/>
      </w:pPr>
      <w:r>
        <w:rPr>
          <w:rFonts w:hint="eastAsia"/>
        </w:rPr>
        <w:t>“派发到driver层”指的是最终被</w:t>
      </w:r>
      <w:r>
        <w:rPr>
          <w:rFonts w:hint="default"/>
        </w:rPr>
        <w:t>queue_rq</w:t>
      </w:r>
      <w:r>
        <w:rPr>
          <w:rFonts w:hint="eastAsia"/>
        </w:rPr>
        <w:t>接口调用，具体实现和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"https://elixir.bootlin.com/linux/v4.18.20/source/drivers/nvme/host/pci.c" \l "L1524" </w:instrText>
      </w:r>
      <w:r>
        <w:rPr>
          <w:rFonts w:hint="eastAsia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spacing w:val="0"/>
          <w:szCs w:val="16"/>
          <w:u w:val="none"/>
          <w:shd w:val="clear" w:fill="FFFFFF"/>
        </w:rPr>
        <w:t>驱动</w:t>
      </w:r>
      <w:r>
        <w:rPr>
          <w:rFonts w:hint="eastAsia"/>
        </w:rPr>
        <w:fldChar w:fldCharType="end"/>
      </w:r>
      <w:r>
        <w:rPr>
          <w:rFonts w:hint="eastAsia"/>
        </w:rPr>
        <w:t>是强相关的</w:t>
      </w:r>
    </w:p>
    <w:p/>
    <w:p>
      <w:pPr>
        <w:pStyle w:val="4"/>
        <w:bidi w:val="0"/>
      </w:pPr>
      <w:r>
        <w:t>submit_bio</w:t>
      </w:r>
      <w:r>
        <w:rPr>
          <w:rFonts w:hint="eastAsia"/>
          <w:lang w:val="en-US" w:eastAsia="zh-CN"/>
        </w:rPr>
        <w:t xml:space="preserve"> and  </w:t>
      </w:r>
      <w:r>
        <w:rPr>
          <w:rFonts w:hint="eastAsia"/>
        </w:rPr>
        <w:t>insert request</w:t>
      </w:r>
    </w:p>
    <w:p>
      <w:pPr>
        <w:rPr>
          <w:rFonts w:hint="default" w:eastAsia="微软雅黑"/>
          <w:lang w:val="en-US" w:eastAsia="zh-CN"/>
        </w:rPr>
      </w:pPr>
    </w:p>
    <w:p>
      <w:pPr>
        <w:bidi w:val="0"/>
      </w:pPr>
      <w:r>
        <w:t>block层提供了submit_bio的接口， 上层可以调用这个接口来提交请求。其处理流程大致可以分为两步：</w:t>
      </w:r>
    </w:p>
    <w:p>
      <w:pPr>
        <w:numPr>
          <w:ilvl w:val="0"/>
          <w:numId w:val="11"/>
        </w:numPr>
        <w:bidi w:val="0"/>
        <w:ind w:left="420" w:leftChars="0" w:hanging="420" w:firstLineChars="0"/>
      </w:pPr>
      <w:r>
        <w:t>将请求插入到某个队列中</w:t>
      </w:r>
    </w:p>
    <w:p>
      <w:pPr>
        <w:numPr>
          <w:ilvl w:val="0"/>
          <w:numId w:val="11"/>
        </w:numPr>
        <w:bidi w:val="0"/>
        <w:ind w:left="420" w:leftChars="0" w:hanging="420" w:firstLineChars="0"/>
      </w:pPr>
      <w:r>
        <w:t>从队列中取出请求进行处理</w:t>
      </w:r>
    </w:p>
    <w:p>
      <w:pPr>
        <w:bidi w:val="0"/>
      </w:pPr>
    </w:p>
    <w:p>
      <w:pPr>
        <w:pStyle w:val="5"/>
        <w:bidi w:val="0"/>
      </w:pPr>
      <w:r>
        <w:t>insert request</w:t>
      </w:r>
    </w:p>
    <w:p>
      <w:pPr>
        <w:bidi w:val="0"/>
      </w:pPr>
      <w:r>
        <w:t>请求处理的入口函数是submit_bio, 它的调用流程大致如下</w:t>
      </w:r>
    </w:p>
    <w:p>
      <w:pPr>
        <w:bidi w:val="0"/>
      </w:pPr>
      <w:r>
        <w:rPr>
          <w:lang w:val="en-US" w:eastAsia="zh-CN"/>
        </w:rPr>
        <w:drawing>
          <wp:inline distT="0" distB="0" distL="114300" distR="114300">
            <wp:extent cx="7313930" cy="6336030"/>
            <wp:effectExtent l="0" t="0" r="1270" b="1270"/>
            <wp:docPr id="2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3930" cy="633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其中， alloc_request的流程如下：</w:t>
      </w:r>
    </w:p>
    <w:p>
      <w:pPr>
        <w:bidi w:val="0"/>
      </w:pPr>
      <w:r>
        <w:rPr>
          <w:lang w:val="en-US" w:eastAsia="zh-CN"/>
        </w:rPr>
        <w:drawing>
          <wp:inline distT="0" distB="0" distL="114300" distR="114300">
            <wp:extent cx="4968240" cy="5779770"/>
            <wp:effectExtent l="0" t="0" r="10160" b="11430"/>
            <wp:docPr id="23" name="图片 19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 descr="IMG_2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77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blk_mq_hw_ctx</w:t>
      </w:r>
      <w:r>
        <w:t>中有一个</w:t>
      </w:r>
      <w:r>
        <w:rPr>
          <w:rFonts w:hint="default"/>
          <w:color w:val="FF0000"/>
        </w:rPr>
        <w:t>blk_map_tags</w:t>
      </w:r>
      <w:r>
        <w:rPr>
          <w:color w:val="FF0000"/>
        </w:rPr>
        <w:t>用于保存当前的request</w:t>
      </w:r>
      <w:r>
        <w:t>， 在初始化时， 会根据队列深度初始化一个静态的request数组（</w:t>
      </w:r>
      <w:r>
        <w:rPr>
          <w:rFonts w:hint="default"/>
        </w:rPr>
        <w:t>blk_map_tags-&gt;static_rq</w:t>
      </w:r>
      <w:r>
        <w:t>）, 申请request时直接从这个数组中取， request结构中有一个internal_tag（tag)作为在这个数组中的索引。</w:t>
      </w:r>
    </w:p>
    <w:p>
      <w:pPr>
        <w:bidi w:val="0"/>
      </w:pPr>
      <w:r>
        <w:rPr>
          <w:color w:val="FF0000"/>
        </w:rPr>
        <w:t>insert request时， 会先尝试插入到plug队列中， 整体流程大致如下</w:t>
      </w:r>
      <w:r>
        <w:t>：</w:t>
      </w:r>
    </w:p>
    <w:p>
      <w:pPr>
        <w:bidi w:val="0"/>
      </w:pPr>
      <w:r>
        <w:rPr>
          <w:lang w:val="en-US" w:eastAsia="zh-CN"/>
        </w:rPr>
        <w:drawing>
          <wp:inline distT="0" distB="0" distL="114300" distR="114300">
            <wp:extent cx="5937885" cy="3752215"/>
            <wp:effectExtent l="0" t="0" r="5715" b="6985"/>
            <wp:docPr id="21" name="图片 20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ind w:left="420" w:leftChars="0" w:hanging="420" w:firstLineChars="0"/>
      </w:pPr>
      <w:r>
        <w:t>plug队列可以理解为一种“蓄流”的方式， 其大致使用方法如下：</w:t>
      </w:r>
    </w:p>
    <w:p>
      <w:pPr>
        <w:numPr>
          <w:ilvl w:val="0"/>
          <w:numId w:val="12"/>
        </w:numPr>
        <w:bidi w:val="0"/>
        <w:ind w:left="425" w:leftChars="0" w:hanging="425" w:firstLineChars="0"/>
        <w:rPr>
          <w:rFonts w:hint="default"/>
        </w:rPr>
      </w:pPr>
      <w:r>
        <w:rPr>
          <w:rFonts w:hint="default"/>
        </w:rPr>
        <w:t>blk_start_plug()</w:t>
      </w:r>
    </w:p>
    <w:p>
      <w:pPr>
        <w:numPr>
          <w:ilvl w:val="0"/>
          <w:numId w:val="12"/>
        </w:numPr>
        <w:bidi w:val="0"/>
        <w:ind w:left="425" w:leftChars="0" w:hanging="425" w:firstLineChars="0"/>
        <w:rPr>
          <w:rFonts w:hint="default"/>
        </w:rPr>
      </w:pPr>
      <w:r>
        <w:rPr>
          <w:rFonts w:hint="default"/>
        </w:rPr>
        <w:t>..submit io...</w:t>
      </w:r>
    </w:p>
    <w:p>
      <w:pPr>
        <w:numPr>
          <w:ilvl w:val="0"/>
          <w:numId w:val="12"/>
        </w:numPr>
        <w:bidi w:val="0"/>
        <w:ind w:left="425" w:leftChars="0" w:hanging="425" w:firstLineChars="0"/>
      </w:pPr>
      <w:r>
        <w:rPr>
          <w:rFonts w:hint="default"/>
        </w:rPr>
        <w:t>blk_finish_plug()</w:t>
      </w:r>
    </w:p>
    <w:p>
      <w:pPr>
        <w:bidi w:val="0"/>
      </w:pPr>
      <w:r>
        <w:t>调用blk_start_plug之后， 提交的IO请求会被缓存起来， 然后在适当的时机一并提交。</w:t>
      </w:r>
    </w:p>
    <w:p>
      <w:pPr>
        <w:bidi w:val="0"/>
      </w:pPr>
      <w:r>
        <w:rPr>
          <w:rFonts w:hint="default"/>
        </w:rPr>
        <w:t>plug-&gt;mq_list</w:t>
      </w:r>
      <w:r>
        <w:t>会保存当前的请求链表</w:t>
      </w:r>
    </w:p>
    <w:p>
      <w:pPr>
        <w:numPr>
          <w:ilvl w:val="0"/>
          <w:numId w:val="11"/>
        </w:numPr>
        <w:bidi w:val="0"/>
        <w:ind w:left="420" w:leftChars="0" w:hanging="420" w:firstLineChars="0"/>
      </w:pPr>
      <w:r>
        <w:rPr>
          <w:color w:val="FF0000"/>
        </w:rPr>
        <w:t>"泄流"的时机有两种</w:t>
      </w:r>
      <w:r>
        <w:t>：</w:t>
      </w:r>
    </w:p>
    <w:p>
      <w:pPr>
        <w:bidi w:val="0"/>
      </w:pPr>
      <w:r>
        <w:t>调用blk_finish_plug主动 unplug</w:t>
      </w:r>
    </w:p>
    <w:p>
      <w:pPr>
        <w:bidi w:val="0"/>
      </w:pPr>
      <w:r>
        <w:t>schedule 时调用blk_schedule_finish_plug</w:t>
      </w:r>
    </w:p>
    <w:p>
      <w:pPr>
        <w:pStyle w:val="12"/>
        <w:keepNext w:val="0"/>
        <w:keepLines w:val="0"/>
        <w:widowControl/>
        <w:suppressLineNumbers w:val="0"/>
        <w:ind w:left="0" w:right="0"/>
        <w:rPr>
          <w:b/>
          <w:bCs/>
          <w:color w:val="FF0000"/>
        </w:rPr>
      </w:pP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7"/>
          <w:szCs w:val="27"/>
          <w:shd w:val="clear" w:fill="FFFFFF"/>
        </w:rPr>
        <w:t>无论是通过plug方式， 还是直接提交， 最终都会到</w:t>
      </w:r>
      <w:r>
        <w:rPr>
          <w:rStyle w:val="16"/>
          <w:rFonts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18"/>
          <w:szCs w:val="18"/>
          <w:bdr w:val="none" w:color="auto" w:sz="0" w:space="0"/>
          <w:shd w:val="clear" w:fill="F8F8FA"/>
        </w:rPr>
        <w:t>blk_mq_sched_insert_request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7"/>
          <w:szCs w:val="27"/>
          <w:shd w:val="clear" w:fill="FFFFFF"/>
        </w:rPr>
        <w:t>这个函数</w:t>
      </w:r>
    </w:p>
    <w:p/>
    <w:p>
      <w:pPr>
        <w:pStyle w:val="4"/>
        <w:bidi w:val="0"/>
      </w:pPr>
      <w:r>
        <w:t>blk_mq_sched_insert_request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2010" cy="5220970"/>
            <wp:effectExtent l="0" t="0" r="8890" b="11430"/>
            <wp:docPr id="2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522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</w:pPr>
      <w:r>
        <w:rPr>
          <w:rStyle w:val="16"/>
          <w:rFonts w:ascii="Consolas" w:hAnsi="Consolas" w:eastAsia="Consolas" w:cs="Consolas"/>
          <w:i w:val="0"/>
          <w:iCs w:val="0"/>
          <w:caps w:val="0"/>
          <w:color w:val="191B1F"/>
          <w:spacing w:val="0"/>
          <w:sz w:val="18"/>
          <w:szCs w:val="18"/>
          <w:bdr w:val="none" w:color="auto" w:sz="0" w:space="0"/>
          <w:shd w:val="clear" w:fill="F8F8FA"/>
        </w:rPr>
        <w:t>blk_mq_sched_insert_request</w:t>
      </w:r>
      <w:r>
        <w:rPr>
          <w:rFonts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最终会尝试run queue, 走到dispatch request流程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86910" cy="5845810"/>
            <wp:effectExtent l="0" t="0" r="8890" b="8890"/>
            <wp:docPr id="2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584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</w:pPr>
      <w:r>
        <w:rPr>
          <w:rFonts w:hint="eastAsia"/>
        </w:rPr>
        <w:t>dispatch request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3100" cy="7466965"/>
            <wp:effectExtent l="0" t="0" r="0" b="635"/>
            <wp:docPr id="26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6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dispatch的整体流程如上。</w:t>
      </w:r>
    </w:p>
    <w:p>
      <w:pPr>
        <w:bidi w:val="0"/>
        <w:rPr>
          <w:rFonts w:hint="eastAsia"/>
        </w:rPr>
      </w:pPr>
      <w:r>
        <w:rPr>
          <w:rFonts w:hint="eastAsia"/>
        </w:rPr>
        <w:t>在insert request时， request可能被插入到三个队列中：硬件队列， 软件队列， elevator_queue。</w:t>
      </w:r>
    </w:p>
    <w:p>
      <w:pPr>
        <w:bidi w:val="0"/>
        <w:rPr>
          <w:rFonts w:hint="eastAsia"/>
        </w:rPr>
      </w:pPr>
      <w:r>
        <w:rPr>
          <w:rFonts w:hint="eastAsia"/>
        </w:rPr>
        <w:t>dispatch时， 也是分别尝试从这三个队列中取出请求。然后会将请求组成一个链表rq_list， 作为参数传入</w:t>
      </w:r>
      <w:r>
        <w:t>blk_mq_dispatch_rq_list</w:t>
      </w:r>
    </w:p>
    <w:p>
      <w:pPr>
        <w:bidi w:val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Cs w:val="27"/>
          <w:shd w:val="clear" w:fill="FFFFFF"/>
        </w:rPr>
      </w:pPr>
      <w:r>
        <w:rPr>
          <w:rFonts w:hint="eastAsia"/>
        </w:rPr>
        <w:t>这个函数中主要是调用了驱动层的queue_rq回调来处理具体的请求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Cs w:val="27"/>
          <w:shd w:val="clear" w:fill="FFFFFF"/>
        </w:rPr>
        <w:t>。</w:t>
      </w:r>
    </w:p>
    <w:p>
      <w:pPr>
        <w:bidi w:val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Cs w:val="27"/>
          <w:shd w:val="clear" w:fill="FFFFFF"/>
        </w:rPr>
      </w:pPr>
    </w:p>
    <w:p>
      <w:pPr>
        <w:pStyle w:val="3"/>
        <w:bidi w:val="0"/>
      </w:pPr>
      <w:r>
        <w:rPr>
          <w:rFonts w:hint="eastAsia"/>
        </w:rPr>
        <w:t>请求完成流程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Cs w:val="27"/>
          <w:shd w:val="clear" w:fill="FFFFFF"/>
          <w:lang w:eastAsia="zh-CN"/>
        </w:rPr>
        <w:tab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请求处理是一个异步的流程， 当请求完成后， 驱动层也需要通过完成回调通知block层，这样才是完成了请求。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总的来说，每个bio会设置一个完成回调， 当请求完成时，驱动层会调用到block层的回调函数， 进而调用到bio的完成回调。请求完成的处理大致如下：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10306050"/>
            <wp:effectExtent l="0" t="0" r="0" b="6350"/>
            <wp:docPr id="36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block层会根据hw_queues的数量决定调用回调的方式：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bdr w:val="none" w:color="auto" w:sz="0" w:space="0"/>
          <w:shd w:val="clear" w:fill="FFFFFF"/>
        </w:rPr>
        <w:t>如果有多个hw_queue， 直接调用complete回调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0" w:hanging="36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7"/>
          <w:szCs w:val="27"/>
          <w:bdr w:val="none" w:color="auto" w:sz="0" w:space="0"/>
          <w:shd w:val="clear" w:fill="FFFFFF"/>
        </w:rPr>
        <w:t>否则， 会触发BLOCK_SOFTIRQ这个软中断， 在软中断中调用complete回调。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在blk_update_request中， 会最终调用到bio-&gt;bi_end_io, 通知上层请求完成。</w:t>
      </w:r>
    </w:p>
    <w:p>
      <w:pPr>
        <w:tabs>
          <w:tab w:val="left" w:pos="1137"/>
        </w:tabs>
        <w:bidi w:val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Cs w:val="27"/>
          <w:shd w:val="clear" w:fill="FFFFFF"/>
          <w:lang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ource Code Pro Mo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B94F9F"/>
    <w:multiLevelType w:val="singleLevel"/>
    <w:tmpl w:val="88B94F9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90248860"/>
    <w:multiLevelType w:val="singleLevel"/>
    <w:tmpl w:val="9024886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B1841F2C"/>
    <w:multiLevelType w:val="singleLevel"/>
    <w:tmpl w:val="B1841F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B95765DC"/>
    <w:multiLevelType w:val="multilevel"/>
    <w:tmpl w:val="B95765DC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009AC4F"/>
    <w:multiLevelType w:val="singleLevel"/>
    <w:tmpl w:val="E009AC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E1D237F"/>
    <w:multiLevelType w:val="multilevel"/>
    <w:tmpl w:val="FE1D237F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>
    <w:nsid w:val="09F98D95"/>
    <w:multiLevelType w:val="singleLevel"/>
    <w:tmpl w:val="09F98D9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>
    <w:nsid w:val="12443608"/>
    <w:multiLevelType w:val="singleLevel"/>
    <w:tmpl w:val="124436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C9831CE"/>
    <w:multiLevelType w:val="singleLevel"/>
    <w:tmpl w:val="2C9831C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3751F72D"/>
    <w:multiLevelType w:val="singleLevel"/>
    <w:tmpl w:val="3751F7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60A28581"/>
    <w:multiLevelType w:val="singleLevel"/>
    <w:tmpl w:val="60A285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6D15DC60"/>
    <w:multiLevelType w:val="singleLevel"/>
    <w:tmpl w:val="6D15DC6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>
    <w:nsid w:val="7586A5F2"/>
    <w:multiLevelType w:val="singleLevel"/>
    <w:tmpl w:val="7586A5F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12"/>
  </w:num>
  <w:num w:numId="5">
    <w:abstractNumId w:val="9"/>
  </w:num>
  <w:num w:numId="6">
    <w:abstractNumId w:val="2"/>
  </w:num>
  <w:num w:numId="7">
    <w:abstractNumId w:val="0"/>
  </w:num>
  <w:num w:numId="8">
    <w:abstractNumId w:val="11"/>
  </w:num>
  <w:num w:numId="9">
    <w:abstractNumId w:val="4"/>
  </w:num>
  <w:num w:numId="10">
    <w:abstractNumId w:val="1"/>
  </w:num>
  <w:num w:numId="11">
    <w:abstractNumId w:val="7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RmMWI1MGNiNjFmNmYyNGQ5MDRlZGM5ZDcyMjlkNGUifQ=="/>
  </w:docVars>
  <w:rsids>
    <w:rsidRoot w:val="00000000"/>
    <w:rsid w:val="0743123D"/>
    <w:rsid w:val="09CF6571"/>
    <w:rsid w:val="0F4F04B2"/>
    <w:rsid w:val="156C2EC6"/>
    <w:rsid w:val="15971DA7"/>
    <w:rsid w:val="191E42B4"/>
    <w:rsid w:val="1EC00746"/>
    <w:rsid w:val="233D0598"/>
    <w:rsid w:val="243D4C7F"/>
    <w:rsid w:val="245C2C9F"/>
    <w:rsid w:val="24747FE9"/>
    <w:rsid w:val="25F52A64"/>
    <w:rsid w:val="27637F71"/>
    <w:rsid w:val="28836A4D"/>
    <w:rsid w:val="301D1883"/>
    <w:rsid w:val="359C114E"/>
    <w:rsid w:val="378E2D18"/>
    <w:rsid w:val="3911775D"/>
    <w:rsid w:val="3E565B1E"/>
    <w:rsid w:val="41200E85"/>
    <w:rsid w:val="43AD44E5"/>
    <w:rsid w:val="44A0228B"/>
    <w:rsid w:val="47281A42"/>
    <w:rsid w:val="4AFD2237"/>
    <w:rsid w:val="4BFA22D2"/>
    <w:rsid w:val="52DE294E"/>
    <w:rsid w:val="53B11E10"/>
    <w:rsid w:val="5A2765A3"/>
    <w:rsid w:val="5E744166"/>
    <w:rsid w:val="638B61DA"/>
    <w:rsid w:val="73AF3B5C"/>
    <w:rsid w:val="7A1C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numPr>
        <w:ilvl w:val="0"/>
        <w:numId w:val="1"/>
      </w:numPr>
      <w:spacing w:before="0" w:beforeAutospacing="1" w:after="0" w:afterAutospacing="1"/>
      <w:jc w:val="left"/>
      <w:outlineLvl w:val="0"/>
    </w:pPr>
    <w:rPr>
      <w:rFonts w:hint="eastAsia" w:ascii="宋体" w:hAnsi="宋体" w:eastAsia="宋体" w:cs="宋体"/>
      <w:b/>
      <w:bCs/>
      <w:kern w:val="44"/>
      <w:sz w:val="48"/>
      <w:szCs w:val="48"/>
      <w:lang w:bidi="ar"/>
    </w:rPr>
  </w:style>
  <w:style w:type="paragraph" w:styleId="3">
    <w:name w:val="heading 2"/>
    <w:basedOn w:val="1"/>
    <w:next w:val="1"/>
    <w:link w:val="17"/>
    <w:autoRedefine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8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autoRedefine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paragraph" w:styleId="8">
    <w:name w:val="heading 7"/>
    <w:basedOn w:val="1"/>
    <w:next w:val="1"/>
    <w:autoRedefine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autoRedefine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Hyperlink"/>
    <w:basedOn w:val="14"/>
    <w:uiPriority w:val="0"/>
    <w:rPr>
      <w:color w:val="0000FF"/>
      <w:u w:val="single"/>
    </w:rPr>
  </w:style>
  <w:style w:type="character" w:styleId="16">
    <w:name w:val="HTML Code"/>
    <w:basedOn w:val="14"/>
    <w:uiPriority w:val="0"/>
    <w:rPr>
      <w:rFonts w:ascii="Courier New" w:hAnsi="Courier New"/>
      <w:sz w:val="20"/>
    </w:rPr>
  </w:style>
  <w:style w:type="character" w:customStyle="1" w:styleId="17">
    <w:name w:val="标题 2 Char"/>
    <w:link w:val="3"/>
    <w:uiPriority w:val="0"/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customStyle="1" w:styleId="18">
    <w:name w:val="标题 3 Char"/>
    <w:link w:val="4"/>
    <w:uiPriority w:val="0"/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webp"/><Relationship Id="rId38" Type="http://schemas.openxmlformats.org/officeDocument/2006/relationships/image" Target="media/image35.webp"/><Relationship Id="rId37" Type="http://schemas.openxmlformats.org/officeDocument/2006/relationships/image" Target="media/image34.webp"/><Relationship Id="rId36" Type="http://schemas.openxmlformats.org/officeDocument/2006/relationships/image" Target="media/image33.webp"/><Relationship Id="rId35" Type="http://schemas.openxmlformats.org/officeDocument/2006/relationships/image" Target="media/image32.webp"/><Relationship Id="rId34" Type="http://schemas.openxmlformats.org/officeDocument/2006/relationships/image" Target="media/image31.webp"/><Relationship Id="rId33" Type="http://schemas.openxmlformats.org/officeDocument/2006/relationships/image" Target="media/image30.webp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285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2023-02-10T02:17:00Z</dcterms:created>
  <dc:creator>86135</dc:creator>
  <cp:lastModifiedBy>梁俊</cp:lastModifiedBy>
  <dcterms:modified xsi:type="dcterms:W3CDTF">2024-02-20T08:39:56Z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D35D38FB91EE41C59EF1F7444CAEE9B0</vt:lpwstr>
  </property>
</Properties>
</file>